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16F39" w:rsidR="00827106" w:rsidP="00A836EB" w:rsidRDefault="00551B54" w14:paraId="cb89db7" w14:textId="cb89db7">
      <w:pPr>
        <w:jc w:val="right"/>
        <w15:collapsed w:val="false"/>
        <w:rPr>
          <w:rFonts w:ascii="Arial" w:hAnsi="Arial" w:cs="Arial"/>
          <w:lang w:val="hr-HR"/>
        </w:rPr>
      </w:pPr>
      <w:bookmarkStart w:name="_GoBack" w:id="0"/>
      <w:bookmarkEnd w:id="0"/>
      <w:r w:rsidRPr="00516F39">
        <w:rPr>
          <w:rFonts w:ascii="Arial" w:hAnsi="Arial" w:cs="Arial"/>
          <w:lang w:val="hr-HR"/>
        </w:rPr>
        <w:t xml:space="preserve">Posl. br. </w:t>
      </w:r>
      <w:r w:rsidRPr="00516F39" w:rsidR="00007373">
        <w:rPr>
          <w:rFonts w:ascii="Arial" w:hAnsi="Arial" w:cs="Arial"/>
          <w:lang w:val="hr-HR"/>
        </w:rPr>
        <w:t>1</w:t>
      </w:r>
      <w:r w:rsidRPr="00516F39">
        <w:rPr>
          <w:rFonts w:ascii="Arial" w:hAnsi="Arial" w:cs="Arial"/>
          <w:lang w:val="hr-HR"/>
        </w:rPr>
        <w:t xml:space="preserve"> St</w:t>
      </w:r>
      <w:r w:rsidRPr="00516F39" w:rsidR="004212E0">
        <w:rPr>
          <w:rFonts w:ascii="Arial" w:hAnsi="Arial" w:cs="Arial"/>
          <w:lang w:val="hr-HR"/>
        </w:rPr>
        <w:t>-</w:t>
      </w:r>
      <w:r w:rsidR="00420071">
        <w:rPr>
          <w:rFonts w:ascii="Arial" w:hAnsi="Arial" w:cs="Arial"/>
          <w:lang w:val="hr-HR"/>
        </w:rPr>
        <w:t>139</w:t>
      </w:r>
      <w:r w:rsidRPr="00516F39" w:rsidR="00516F39">
        <w:rPr>
          <w:rFonts w:ascii="Arial" w:hAnsi="Arial" w:cs="Arial"/>
          <w:lang w:val="hr-HR"/>
        </w:rPr>
        <w:t>/</w:t>
      </w:r>
      <w:r w:rsidR="00420071">
        <w:rPr>
          <w:rFonts w:ascii="Arial" w:hAnsi="Arial" w:cs="Arial"/>
          <w:lang w:val="hr-HR"/>
        </w:rPr>
        <w:t>20</w:t>
      </w:r>
      <w:r w:rsidRPr="00516F39" w:rsidR="00DD681E">
        <w:rPr>
          <w:rFonts w:ascii="Arial" w:hAnsi="Arial" w:cs="Arial"/>
          <w:lang w:val="hr-HR"/>
        </w:rPr>
        <w:t>-</w:t>
      </w:r>
      <w:r w:rsidR="00420071">
        <w:rPr>
          <w:rFonts w:ascii="Arial" w:hAnsi="Arial" w:cs="Arial"/>
          <w:lang w:val="hr-HR"/>
        </w:rPr>
        <w:t>91</w:t>
      </w:r>
    </w:p>
    <w:p w:rsidRPr="00516F39" w:rsidR="006A31BA" w:rsidP="00A836EB" w:rsidRDefault="006A31BA">
      <w:pPr>
        <w:jc w:val="right"/>
        <w:rPr>
          <w:rFonts w:ascii="Arial" w:hAnsi="Arial" w:cs="Arial"/>
          <w:lang w:val="hr-HR"/>
        </w:rPr>
      </w:pPr>
    </w:p>
    <w:p w:rsidRPr="00516F39" w:rsidR="00827106" w:rsidRDefault="00827106">
      <w:pPr>
        <w:jc w:val="center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 xml:space="preserve">Z A P I S N I K </w:t>
      </w:r>
    </w:p>
    <w:p w:rsidRPr="00516F39" w:rsidR="00420071" w:rsidRDefault="00420071">
      <w:pPr>
        <w:jc w:val="center"/>
        <w:rPr>
          <w:rFonts w:ascii="Arial" w:hAnsi="Arial" w:cs="Arial"/>
          <w:lang w:val="hr-HR"/>
        </w:rPr>
      </w:pPr>
    </w:p>
    <w:p w:rsidRPr="00516F39" w:rsidR="00827106" w:rsidRDefault="00827106">
      <w:pPr>
        <w:pStyle w:val="Tijeloteksta2"/>
        <w:rPr>
          <w:sz w:val="24"/>
        </w:rPr>
      </w:pPr>
      <w:r w:rsidRPr="00516F39">
        <w:rPr>
          <w:sz w:val="24"/>
        </w:rPr>
        <w:tab/>
        <w:t xml:space="preserve">sastavljen u Trgovačkom sudu u Zadru dana </w:t>
      </w:r>
      <w:r w:rsidR="00420071">
        <w:rPr>
          <w:sz w:val="24"/>
        </w:rPr>
        <w:t>20</w:t>
      </w:r>
      <w:r w:rsidRPr="00516F39" w:rsidR="00DD681E">
        <w:rPr>
          <w:sz w:val="24"/>
        </w:rPr>
        <w:t xml:space="preserve">. </w:t>
      </w:r>
      <w:r w:rsidR="00420071">
        <w:rPr>
          <w:sz w:val="24"/>
        </w:rPr>
        <w:t>listopada</w:t>
      </w:r>
      <w:r w:rsidRPr="00516F39" w:rsidR="00B729F3">
        <w:rPr>
          <w:sz w:val="24"/>
        </w:rPr>
        <w:t xml:space="preserve"> 2021</w:t>
      </w:r>
      <w:r w:rsidRPr="00516F39" w:rsidR="0088643C">
        <w:rPr>
          <w:sz w:val="24"/>
        </w:rPr>
        <w:t>.</w:t>
      </w:r>
      <w:r w:rsidRPr="00516F39">
        <w:rPr>
          <w:sz w:val="24"/>
        </w:rPr>
        <w:t xml:space="preserve"> u stečajnom postupku nad </w:t>
      </w:r>
      <w:r w:rsidRPr="00516F39" w:rsidR="00DD681E">
        <w:rPr>
          <w:sz w:val="24"/>
        </w:rPr>
        <w:t xml:space="preserve">stečajnim dužnikom </w:t>
      </w:r>
      <w:r w:rsidRPr="006F38BB" w:rsidR="00420071">
        <w:rPr>
          <w:sz w:val="24"/>
        </w:rPr>
        <w:t>Stečajna masa iza FASADA PROJEKT d.o.o. u stečaju, Sveti Ivan Zelina, Vinogradska 15, OIB: 55922172865</w:t>
      </w:r>
      <w:r w:rsidRPr="00516F39">
        <w:rPr>
          <w:sz w:val="24"/>
        </w:rPr>
        <w:t xml:space="preserve">, radi </w:t>
      </w:r>
      <w:r w:rsidRPr="00516F39" w:rsidR="00BD08B5">
        <w:rPr>
          <w:sz w:val="24"/>
        </w:rPr>
        <w:t xml:space="preserve">održavanja ročišta za diobu kupovnine ostvarene </w:t>
      </w:r>
      <w:r w:rsidRPr="00516F39" w:rsidR="00C3224F">
        <w:rPr>
          <w:sz w:val="24"/>
        </w:rPr>
        <w:t xml:space="preserve">prodajom </w:t>
      </w:r>
      <w:r w:rsidRPr="00516F39" w:rsidR="00462D70">
        <w:rPr>
          <w:sz w:val="24"/>
        </w:rPr>
        <w:t>nekretnin</w:t>
      </w:r>
      <w:r w:rsidRPr="00516F39" w:rsidR="00AD685D">
        <w:rPr>
          <w:sz w:val="24"/>
        </w:rPr>
        <w:t xml:space="preserve">a </w:t>
      </w:r>
      <w:r w:rsidRPr="00516F39" w:rsidR="00336135">
        <w:rPr>
          <w:sz w:val="24"/>
        </w:rPr>
        <w:t>u vlasništvu stečajnog dužnika</w:t>
      </w:r>
      <w:r w:rsidRPr="00516F39" w:rsidR="00F06509">
        <w:rPr>
          <w:sz w:val="24"/>
        </w:rPr>
        <w:t>.</w:t>
      </w:r>
      <w:r w:rsidRPr="00516F39" w:rsidR="00DD681E">
        <w:rPr>
          <w:sz w:val="24"/>
        </w:rPr>
        <w:t xml:space="preserve"> </w:t>
      </w: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NAZOČNI OD SUDA</w:t>
      </w:r>
    </w:p>
    <w:p w:rsidRPr="00516F39" w:rsidR="00827106" w:rsidRDefault="00007373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Ardena Bajlo</w:t>
      </w:r>
      <w:r w:rsidRPr="00516F39" w:rsidR="00827106">
        <w:rPr>
          <w:rFonts w:ascii="Arial" w:hAnsi="Arial" w:cs="Arial"/>
          <w:lang w:val="hr-HR"/>
        </w:rPr>
        <w:t xml:space="preserve">, </w:t>
      </w:r>
      <w:r w:rsidRPr="00516F39" w:rsidR="00DD681E">
        <w:rPr>
          <w:rFonts w:ascii="Arial" w:hAnsi="Arial" w:cs="Arial"/>
          <w:lang w:val="hr-HR"/>
        </w:rPr>
        <w:t>sutkinja</w:t>
      </w:r>
    </w:p>
    <w:p w:rsidRPr="00516F39" w:rsidR="00827106" w:rsidRDefault="00D17CD1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Ante Rubelj</w:t>
      </w:r>
      <w:r w:rsidRPr="00516F39" w:rsidR="005D4811">
        <w:rPr>
          <w:rFonts w:ascii="Arial" w:hAnsi="Arial" w:cs="Arial"/>
          <w:lang w:val="hr-HR"/>
        </w:rPr>
        <w:t>, zapisničar</w:t>
      </w: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</w:p>
    <w:p w:rsidRPr="00516F39" w:rsidR="00827106" w:rsidRDefault="00551B54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 xml:space="preserve">Početak u </w:t>
      </w:r>
      <w:r w:rsidR="00420071">
        <w:rPr>
          <w:rFonts w:ascii="Arial" w:hAnsi="Arial" w:cs="Arial"/>
          <w:lang w:val="hr-HR"/>
        </w:rPr>
        <w:t>10</w:t>
      </w:r>
      <w:r w:rsidRPr="00516F39" w:rsidR="00DD681E">
        <w:rPr>
          <w:rFonts w:ascii="Arial" w:hAnsi="Arial" w:cs="Arial"/>
          <w:lang w:val="hr-HR"/>
        </w:rPr>
        <w:t>,</w:t>
      </w:r>
      <w:r w:rsidR="00516F39">
        <w:rPr>
          <w:rFonts w:ascii="Arial" w:hAnsi="Arial" w:cs="Arial"/>
          <w:lang w:val="hr-HR"/>
        </w:rPr>
        <w:t>30</w:t>
      </w:r>
      <w:r w:rsidRPr="00516F39" w:rsidR="00827106">
        <w:rPr>
          <w:rFonts w:ascii="Arial" w:hAnsi="Arial" w:cs="Arial"/>
          <w:lang w:val="hr-HR"/>
        </w:rPr>
        <w:t xml:space="preserve"> sati.</w:t>
      </w: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Utv</w:t>
      </w:r>
      <w:r w:rsidRPr="00516F39" w:rsidR="00AC4A78">
        <w:rPr>
          <w:rFonts w:ascii="Arial" w:hAnsi="Arial" w:cs="Arial"/>
          <w:lang w:val="hr-HR"/>
        </w:rPr>
        <w:t>rđuje se da je prisut</w:t>
      </w:r>
      <w:r w:rsidR="00516F39">
        <w:rPr>
          <w:rFonts w:ascii="Arial" w:hAnsi="Arial" w:cs="Arial"/>
          <w:lang w:val="hr-HR"/>
        </w:rPr>
        <w:t>na</w:t>
      </w:r>
      <w:r w:rsidRPr="00516F39" w:rsidR="008075D5">
        <w:rPr>
          <w:rFonts w:ascii="Arial" w:hAnsi="Arial" w:cs="Arial"/>
          <w:lang w:val="hr-HR"/>
        </w:rPr>
        <w:t xml:space="preserve"> stečajn</w:t>
      </w:r>
      <w:r w:rsidR="00420071">
        <w:rPr>
          <w:rFonts w:ascii="Arial" w:hAnsi="Arial" w:cs="Arial"/>
          <w:lang w:val="hr-HR"/>
        </w:rPr>
        <w:t>i upravitelj</w:t>
      </w:r>
      <w:r w:rsidRPr="00516F39">
        <w:rPr>
          <w:rFonts w:ascii="Arial" w:hAnsi="Arial" w:cs="Arial"/>
          <w:lang w:val="hr-HR"/>
        </w:rPr>
        <w:t xml:space="preserve"> </w:t>
      </w:r>
      <w:r w:rsidR="00420071">
        <w:rPr>
          <w:rFonts w:ascii="Arial" w:hAnsi="Arial" w:cs="Arial"/>
          <w:lang w:val="hr-HR"/>
        </w:rPr>
        <w:t>Nikola Krvavica</w:t>
      </w:r>
      <w:r w:rsidRPr="00516F39" w:rsidR="006A31BA">
        <w:rPr>
          <w:rFonts w:ascii="Arial" w:hAnsi="Arial" w:cs="Arial"/>
          <w:lang w:val="hr-HR"/>
        </w:rPr>
        <w:t>.</w:t>
      </w:r>
    </w:p>
    <w:p w:rsidRPr="00516F39" w:rsidR="005D4811" w:rsidRDefault="005D4811">
      <w:pPr>
        <w:jc w:val="both"/>
        <w:rPr>
          <w:rFonts w:ascii="Arial" w:hAnsi="Arial" w:cs="Arial"/>
          <w:lang w:val="hr-HR"/>
        </w:rPr>
      </w:pPr>
    </w:p>
    <w:p w:rsidRPr="00516F39" w:rsidR="008A1E6B" w:rsidRDefault="005D4811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Utvrđuje se da su prisutni</w:t>
      </w:r>
      <w:r w:rsidRPr="00516F39" w:rsidR="008A1E6B">
        <w:rPr>
          <w:rFonts w:ascii="Arial" w:hAnsi="Arial" w:cs="Arial"/>
          <w:lang w:val="hr-HR"/>
        </w:rPr>
        <w:t>:</w:t>
      </w:r>
      <w:r w:rsidRPr="00516F39" w:rsidR="00BD08B5">
        <w:rPr>
          <w:rFonts w:ascii="Arial" w:hAnsi="Arial" w:cs="Arial"/>
          <w:lang w:val="hr-HR"/>
        </w:rPr>
        <w:t xml:space="preserve"> </w:t>
      </w:r>
    </w:p>
    <w:p w:rsidRPr="00516F39" w:rsidR="00DD681E" w:rsidRDefault="00DD681E">
      <w:pPr>
        <w:jc w:val="both"/>
        <w:rPr>
          <w:rFonts w:ascii="Arial" w:hAnsi="Arial" w:cs="Arial"/>
          <w:lang w:val="hr-HR"/>
        </w:rPr>
      </w:pPr>
    </w:p>
    <w:p w:rsidR="004D70E8" w:rsidP="00D17CD1" w:rsidRDefault="004D70E8">
      <w:pPr>
        <w:numPr>
          <w:ilvl w:val="0"/>
          <w:numId w:val="4"/>
        </w:num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 razlučne vjerovnike:</w:t>
      </w:r>
    </w:p>
    <w:p w:rsidR="00DD681E" w:rsidP="00D17CD1" w:rsidRDefault="00DE324E">
      <w:pPr>
        <w:numPr>
          <w:ilvl w:val="0"/>
          <w:numId w:val="4"/>
        </w:num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nitko</w:t>
      </w:r>
    </w:p>
    <w:p w:rsidRPr="00516F39" w:rsidR="008A1B13" w:rsidP="00F1296B" w:rsidRDefault="008A1B13">
      <w:pPr>
        <w:jc w:val="both"/>
        <w:rPr>
          <w:rFonts w:ascii="Arial" w:hAnsi="Arial" w:cs="Arial"/>
          <w:lang w:val="hr-HR"/>
        </w:rPr>
      </w:pPr>
    </w:p>
    <w:p w:rsidRPr="00516F39" w:rsidR="001C5705" w:rsidP="00F1296B" w:rsidRDefault="001C5705">
      <w:pPr>
        <w:jc w:val="both"/>
        <w:rPr>
          <w:rFonts w:ascii="Arial" w:hAnsi="Arial" w:cs="Arial"/>
          <w:lang w:val="hr-HR"/>
        </w:rPr>
      </w:pPr>
    </w:p>
    <w:p w:rsidRPr="00516F39" w:rsidR="00B729F3" w:rsidP="00B729F3" w:rsidRDefault="007107B0">
      <w:pPr>
        <w:pStyle w:val="Odlomakpopisa"/>
        <w:numPr>
          <w:ilvl w:val="1"/>
          <w:numId w:val="4"/>
        </w:numPr>
        <w:jc w:val="both"/>
        <w:rPr>
          <w:rFonts w:ascii="Arial" w:hAnsi="Arial" w:cs="Arial"/>
        </w:rPr>
      </w:pPr>
      <w:r w:rsidRPr="00516F39">
        <w:rPr>
          <w:rFonts w:ascii="Arial" w:hAnsi="Arial" w:cs="Arial"/>
        </w:rPr>
        <w:t>Predmet današnjeg ročišta je dioba kupovnine ostvarene prodajom</w:t>
      </w:r>
      <w:r w:rsidRPr="00516F39" w:rsidR="00AC4A78">
        <w:rPr>
          <w:rFonts w:ascii="Arial" w:hAnsi="Arial" w:cs="Arial"/>
        </w:rPr>
        <w:t xml:space="preserve"> </w:t>
      </w:r>
      <w:r w:rsidRPr="00516F39" w:rsidR="00506CCB">
        <w:rPr>
          <w:rFonts w:ascii="Arial" w:hAnsi="Arial" w:cs="Arial"/>
        </w:rPr>
        <w:t>nekretnin</w:t>
      </w:r>
      <w:r w:rsidRPr="00516F39" w:rsidR="00A421C1">
        <w:rPr>
          <w:rFonts w:ascii="Arial" w:hAnsi="Arial" w:cs="Arial"/>
        </w:rPr>
        <w:t>e</w:t>
      </w:r>
      <w:r w:rsidRPr="00516F39" w:rsidR="00506CCB">
        <w:rPr>
          <w:rFonts w:ascii="Arial" w:hAnsi="Arial" w:cs="Arial"/>
        </w:rPr>
        <w:t xml:space="preserve"> i to </w:t>
      </w:r>
      <w:r w:rsidRPr="00516F39" w:rsidR="00A421C1">
        <w:rPr>
          <w:rFonts w:ascii="Arial" w:hAnsi="Arial" w:cs="Arial"/>
        </w:rPr>
        <w:t>nekretnine</w:t>
      </w:r>
      <w:r w:rsidRPr="00516F39" w:rsidR="002061CE">
        <w:rPr>
          <w:rFonts w:ascii="Arial" w:hAnsi="Arial" w:cs="Arial"/>
        </w:rPr>
        <w:t xml:space="preserve"> oznake </w:t>
      </w:r>
    </w:p>
    <w:p w:rsidRPr="00516F39" w:rsidR="00B729F3" w:rsidP="00B729F3" w:rsidRDefault="00B729F3">
      <w:pPr>
        <w:pStyle w:val="Odlomakpopisa"/>
        <w:ind w:left="1440"/>
        <w:jc w:val="both"/>
        <w:rPr>
          <w:rFonts w:ascii="Arial" w:hAnsi="Arial" w:cs="Arial"/>
        </w:rPr>
      </w:pPr>
    </w:p>
    <w:p w:rsidR="00420071" w:rsidP="00420071" w:rsidRDefault="00420071">
      <w:pPr>
        <w:pStyle w:val="Odlomakpopisa"/>
        <w:numPr>
          <w:ilvl w:val="0"/>
          <w:numId w:val="4"/>
        </w:numPr>
        <w:jc w:val="both"/>
        <w:rPr>
          <w:rFonts w:ascii="Arial" w:hAnsi="Arial" w:cs="Arial"/>
        </w:rPr>
      </w:pPr>
      <w:r w:rsidRPr="009C31C3">
        <w:rPr>
          <w:rFonts w:ascii="Arial" w:hAnsi="Arial" w:cs="Arial"/>
        </w:rPr>
        <w:t>kat. čest. 259/1 k.o. Šemovci, zk. ul. 1944, u naravi sjenokoša kod kuće u selu površine 95 čvh</w:t>
      </w:r>
    </w:p>
    <w:p w:rsidR="00B729F3" w:rsidP="00420071" w:rsidRDefault="00420071">
      <w:pPr>
        <w:pStyle w:val="Odlomakpopisa"/>
        <w:numPr>
          <w:ilvl w:val="0"/>
          <w:numId w:val="4"/>
        </w:numPr>
        <w:jc w:val="both"/>
        <w:rPr>
          <w:rFonts w:ascii="Arial" w:hAnsi="Arial" w:cs="Arial"/>
        </w:rPr>
      </w:pPr>
      <w:r w:rsidRPr="00420071">
        <w:rPr>
          <w:rFonts w:ascii="Arial" w:hAnsi="Arial" w:cs="Arial"/>
        </w:rPr>
        <w:t>kat. čest. 1900/81 k.o. Šemovci, zk. ul. 1944, u naravi kuća broj 22 sa štalom, štagljem i dvorištem površine 310 čvh</w:t>
      </w:r>
    </w:p>
    <w:p w:rsidRPr="00420071" w:rsidR="00420071" w:rsidP="00DE324E" w:rsidRDefault="00420071">
      <w:pPr>
        <w:pStyle w:val="Odlomakpopisa"/>
        <w:jc w:val="both"/>
        <w:rPr>
          <w:rFonts w:ascii="Arial" w:hAnsi="Arial" w:cs="Arial"/>
        </w:rPr>
      </w:pPr>
    </w:p>
    <w:p w:rsidRPr="00516F39" w:rsidR="00462D70" w:rsidP="00B729F3" w:rsidRDefault="00506CCB">
      <w:pPr>
        <w:pStyle w:val="Odlomakpopisa"/>
        <w:ind w:left="1440"/>
        <w:jc w:val="both"/>
        <w:rPr>
          <w:rFonts w:ascii="Arial" w:hAnsi="Arial" w:cs="Arial"/>
        </w:rPr>
      </w:pPr>
      <w:r w:rsidRPr="00516F39">
        <w:rPr>
          <w:rFonts w:ascii="Arial" w:hAnsi="Arial" w:cs="Arial"/>
        </w:rPr>
        <w:t xml:space="preserve"> u vlasništvu stečajnog dužnika.</w:t>
      </w:r>
    </w:p>
    <w:p w:rsidRPr="00516F39" w:rsidR="00506CCB" w:rsidRDefault="00506CCB">
      <w:pPr>
        <w:jc w:val="both"/>
        <w:rPr>
          <w:rFonts w:ascii="Arial" w:hAnsi="Arial" w:cs="Arial"/>
          <w:lang w:val="hr-HR"/>
        </w:rPr>
      </w:pPr>
    </w:p>
    <w:p w:rsidRPr="00516F39" w:rsidR="001C5705" w:rsidRDefault="001C5705">
      <w:pPr>
        <w:jc w:val="both"/>
        <w:rPr>
          <w:rFonts w:ascii="Arial" w:hAnsi="Arial" w:cs="Arial"/>
          <w:lang w:val="hr-HR"/>
        </w:rPr>
      </w:pPr>
    </w:p>
    <w:p w:rsidR="00B42021" w:rsidP="00420071" w:rsidRDefault="007107B0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Poziva se stečajn</w:t>
      </w:r>
      <w:r w:rsidRPr="00516F39" w:rsidR="000D538B">
        <w:rPr>
          <w:rFonts w:ascii="Arial" w:hAnsi="Arial" w:cs="Arial"/>
          <w:lang w:val="hr-HR"/>
        </w:rPr>
        <w:t>i</w:t>
      </w:r>
      <w:r w:rsidRPr="00516F39">
        <w:rPr>
          <w:rFonts w:ascii="Arial" w:hAnsi="Arial" w:cs="Arial"/>
          <w:lang w:val="hr-HR"/>
        </w:rPr>
        <w:t xml:space="preserve"> upravitelj izložiti činjenično stanje u odnosu na ostvarenu prodaju</w:t>
      </w:r>
      <w:r w:rsidRPr="00516F39" w:rsidR="00836A4E">
        <w:rPr>
          <w:rFonts w:ascii="Arial" w:hAnsi="Arial" w:cs="Arial"/>
          <w:lang w:val="hr-HR"/>
        </w:rPr>
        <w:t>.</w:t>
      </w:r>
      <w:r w:rsidRPr="00516F39">
        <w:rPr>
          <w:rFonts w:ascii="Arial" w:hAnsi="Arial" w:cs="Arial"/>
          <w:lang w:val="hr-HR"/>
        </w:rPr>
        <w:t xml:space="preserve"> </w:t>
      </w:r>
      <w:r w:rsidRPr="00516F39" w:rsidR="00DD681E">
        <w:rPr>
          <w:rFonts w:ascii="Arial" w:hAnsi="Arial" w:cs="Arial"/>
          <w:lang w:val="hr-HR"/>
        </w:rPr>
        <w:t xml:space="preserve"> </w:t>
      </w:r>
      <w:r w:rsidRPr="00516F39" w:rsidR="00340D66">
        <w:rPr>
          <w:rFonts w:ascii="Arial" w:hAnsi="Arial" w:cs="Arial"/>
          <w:lang w:val="hr-HR"/>
        </w:rPr>
        <w:t>Pa navodi da je za prodaju</w:t>
      </w:r>
      <w:r w:rsidRPr="00516F39" w:rsidR="00DD636A">
        <w:rPr>
          <w:rFonts w:ascii="Arial" w:hAnsi="Arial" w:cs="Arial"/>
          <w:lang w:val="hr-HR"/>
        </w:rPr>
        <w:t xml:space="preserve"> navedene nekretnine</w:t>
      </w:r>
      <w:r w:rsidRPr="00516F39" w:rsidR="00340D66">
        <w:rPr>
          <w:rFonts w:ascii="Arial" w:hAnsi="Arial" w:cs="Arial"/>
          <w:lang w:val="hr-HR"/>
        </w:rPr>
        <w:t xml:space="preserve"> kupovnina iznosila</w:t>
      </w:r>
      <w:r w:rsidRPr="00516F39" w:rsidR="00DD636A">
        <w:rPr>
          <w:rFonts w:ascii="Arial" w:hAnsi="Arial" w:cs="Arial"/>
          <w:lang w:val="hr-HR"/>
        </w:rPr>
        <w:t xml:space="preserve"> </w:t>
      </w:r>
      <w:r w:rsidR="00DE324E">
        <w:rPr>
          <w:rFonts w:ascii="Arial" w:hAnsi="Arial" w:cs="Arial"/>
          <w:lang w:val="hr-HR"/>
        </w:rPr>
        <w:t>158.058,00 kuna i da od iste treba na troškove rasporediti iznos od 22.966,96 kuna za nagradu stečajnog upravitelja te troškove prodaje koji se tiču FINA-e, procjene, razgledavanja nekretnine, doprinosa za zdravstvo 6.745,77 kuna, dakle ukupno 29.712,73 kuna. Dalje navodi da je ovo bila jedina imovina stečajnog dužnika i da po okončanju postupka treba podmiriti troškove zatvaranja računa i održavanja računa do brisanja dužnika u iznosu od 3.000,00 kuna. Predlaže zato da se s osnova troškova zadrži ukupan iznos od 32.712,73 kuna, a ostatak iznosa od 125.345,27 kuna će se rasporediti diobom, pa se obavezuje dostaviti diobni popis u roku od 15 dana.</w:t>
      </w:r>
    </w:p>
    <w:p w:rsidR="00420071" w:rsidP="00FF6C27" w:rsidRDefault="00420071">
      <w:pPr>
        <w:jc w:val="both"/>
        <w:rPr>
          <w:rFonts w:ascii="Arial" w:hAnsi="Arial" w:cs="Arial"/>
          <w:lang w:val="hr-HR"/>
        </w:rPr>
      </w:pPr>
    </w:p>
    <w:p w:rsidR="00DE324E" w:rsidP="00FF6C27" w:rsidRDefault="00DE324E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Dalje navodi da ovaj iznos koji se tiče troškova treba naznačiti na račun dužnika koji je kod OTP BANKE koji je na ls. 251.</w:t>
      </w:r>
    </w:p>
    <w:p w:rsidR="00DE324E" w:rsidP="00FF6C27" w:rsidRDefault="00DE324E">
      <w:pPr>
        <w:jc w:val="both"/>
        <w:rPr>
          <w:rFonts w:ascii="Arial" w:hAnsi="Arial" w:cs="Arial"/>
          <w:lang w:val="hr-HR"/>
        </w:rPr>
      </w:pPr>
    </w:p>
    <w:p w:rsidR="00B42021" w:rsidP="00FF6C27" w:rsidRDefault="00B42021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 donosi</w:t>
      </w:r>
    </w:p>
    <w:p w:rsidR="00B42021" w:rsidP="00FF6C27" w:rsidRDefault="00B42021">
      <w:pPr>
        <w:jc w:val="both"/>
        <w:rPr>
          <w:rFonts w:ascii="Arial" w:hAnsi="Arial" w:cs="Arial"/>
          <w:lang w:val="hr-HR"/>
        </w:rPr>
      </w:pPr>
    </w:p>
    <w:p w:rsidR="00B42021" w:rsidP="00B42021" w:rsidRDefault="00B42021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Pr="00516F39" w:rsidR="00363CF6" w:rsidP="008D461A" w:rsidRDefault="00363CF6">
      <w:pPr>
        <w:pStyle w:val="Tijeloteksta2"/>
        <w:rPr>
          <w:sz w:val="24"/>
        </w:rPr>
      </w:pPr>
    </w:p>
    <w:p w:rsidRPr="00516F39" w:rsidR="001C0055" w:rsidP="008D461A" w:rsidRDefault="001C0055">
      <w:pPr>
        <w:pStyle w:val="Tijeloteksta2"/>
        <w:rPr>
          <w:sz w:val="24"/>
        </w:rPr>
      </w:pPr>
      <w:r w:rsidRPr="00516F39">
        <w:rPr>
          <w:sz w:val="24"/>
        </w:rPr>
        <w:t>Odluka će se donijeti u zakonskom roku.</w:t>
      </w:r>
    </w:p>
    <w:p w:rsidRPr="00516F39" w:rsidR="001C0055" w:rsidP="008D461A" w:rsidRDefault="001C0055">
      <w:pPr>
        <w:pStyle w:val="Tijeloteksta2"/>
        <w:rPr>
          <w:sz w:val="24"/>
        </w:rPr>
      </w:pPr>
    </w:p>
    <w:p w:rsidRPr="00516F39" w:rsidR="00260FA0" w:rsidP="008D461A" w:rsidRDefault="00777C3E">
      <w:pPr>
        <w:pStyle w:val="Tijeloteksta2"/>
        <w:rPr>
          <w:sz w:val="24"/>
        </w:rPr>
      </w:pPr>
      <w:r w:rsidRPr="00516F39">
        <w:rPr>
          <w:sz w:val="24"/>
        </w:rPr>
        <w:t xml:space="preserve">Dovršeno u </w:t>
      </w:r>
      <w:r w:rsidR="00DE324E">
        <w:rPr>
          <w:sz w:val="24"/>
        </w:rPr>
        <w:t>10,38</w:t>
      </w:r>
    </w:p>
    <w:p w:rsidRPr="00516F39" w:rsidR="008A1E6B" w:rsidRDefault="008A1E6B">
      <w:pPr>
        <w:jc w:val="both"/>
        <w:rPr>
          <w:rFonts w:ascii="Arial" w:hAnsi="Arial" w:cs="Arial"/>
          <w:lang w:val="hr-HR"/>
        </w:rPr>
      </w:pPr>
    </w:p>
    <w:p w:rsidRPr="00516F39" w:rsidR="00D95E4C" w:rsidRDefault="00DF66D4">
      <w:pPr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 xml:space="preserve">ZAPISNIČAR </w:t>
      </w:r>
      <w:r w:rsidRPr="00516F39">
        <w:rPr>
          <w:rFonts w:ascii="Arial" w:hAnsi="Arial" w:cs="Arial"/>
          <w:lang w:val="hr-HR"/>
        </w:rPr>
        <w:tab/>
      </w:r>
      <w:r w:rsidRPr="00516F39">
        <w:rPr>
          <w:rFonts w:ascii="Arial" w:hAnsi="Arial" w:cs="Arial"/>
          <w:lang w:val="hr-HR"/>
        </w:rPr>
        <w:tab/>
      </w:r>
      <w:r w:rsidRPr="00516F39" w:rsidR="006E2E41">
        <w:rPr>
          <w:rFonts w:ascii="Arial" w:hAnsi="Arial" w:cs="Arial"/>
          <w:lang w:val="hr-HR"/>
        </w:rPr>
        <w:tab/>
      </w:r>
      <w:r w:rsidRPr="00516F39">
        <w:rPr>
          <w:rFonts w:ascii="Arial" w:hAnsi="Arial" w:cs="Arial"/>
          <w:lang w:val="hr-HR"/>
        </w:rPr>
        <w:t xml:space="preserve">SUDAC </w:t>
      </w:r>
      <w:r w:rsidRPr="00516F39">
        <w:rPr>
          <w:rFonts w:ascii="Arial" w:hAnsi="Arial" w:cs="Arial"/>
          <w:lang w:val="hr-HR"/>
        </w:rPr>
        <w:tab/>
      </w:r>
      <w:r w:rsidRPr="00516F39" w:rsidR="006E2E41">
        <w:rPr>
          <w:rFonts w:ascii="Arial" w:hAnsi="Arial" w:cs="Arial"/>
          <w:lang w:val="hr-HR"/>
        </w:rPr>
        <w:tab/>
      </w:r>
      <w:r w:rsidRPr="00516F39" w:rsidR="006E2E41">
        <w:rPr>
          <w:rFonts w:ascii="Arial" w:hAnsi="Arial" w:cs="Arial"/>
          <w:lang w:val="hr-HR"/>
        </w:rPr>
        <w:tab/>
      </w:r>
      <w:r w:rsidRPr="00516F39">
        <w:rPr>
          <w:rFonts w:ascii="Arial" w:hAnsi="Arial" w:cs="Arial"/>
          <w:lang w:val="hr-HR"/>
        </w:rPr>
        <w:t>STEČAJNI UPRAVITELJ</w:t>
      </w:r>
      <w:r w:rsidRPr="00516F39">
        <w:rPr>
          <w:rFonts w:ascii="Arial" w:hAnsi="Arial" w:cs="Arial"/>
          <w:lang w:val="hr-HR"/>
        </w:rPr>
        <w:tab/>
      </w:r>
      <w:r w:rsidRPr="00516F39">
        <w:rPr>
          <w:rFonts w:ascii="Arial" w:hAnsi="Arial" w:cs="Arial"/>
          <w:lang w:val="hr-HR"/>
        </w:rPr>
        <w:tab/>
      </w:r>
    </w:p>
    <w:p w:rsidRPr="00516F39" w:rsidR="0081322D" w:rsidRDefault="0081322D">
      <w:pPr>
        <w:rPr>
          <w:rFonts w:ascii="Arial" w:hAnsi="Arial" w:cs="Arial"/>
          <w:lang w:val="hr-HR"/>
        </w:rPr>
      </w:pPr>
    </w:p>
    <w:p w:rsidRPr="00516F39" w:rsidR="006E2E41" w:rsidRDefault="006E2E41">
      <w:pPr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RAZLUČNI VJEROVNIK</w:t>
      </w:r>
    </w:p>
    <w:p w:rsidRPr="00516F39" w:rsidR="0005143A" w:rsidRDefault="0005143A">
      <w:pPr>
        <w:rPr>
          <w:rFonts w:ascii="Arial" w:hAnsi="Arial" w:cs="Arial"/>
          <w:lang w:val="hr-HR"/>
        </w:rPr>
      </w:pPr>
    </w:p>
    <w:sectPr w:rsidRPr="00516F39" w:rsidR="0005143A" w:rsidSect="001C5705">
      <w:headerReference w:type="default" r:id="rId10"/>
      <w:pgSz w:w="11906" w:h="16838"/>
      <w:pgMar w:top="1440" w:right="1106" w:bottom="1276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2002229924"/>
      <w:docPartObj>
        <w:docPartGallery w:val="Page Numbers (Top of Page)"/>
        <w:docPartUnique/>
      </w:docPartObj>
    </w:sdtPr>
    <w:sdtEndPr/>
    <w:sdtContent>
      <w:p w:rsidRPr="00B42021" w:rsidR="0005143A" w:rsidP="0005143A" w:rsidRDefault="0005143A">
        <w:pPr>
          <w:jc w:val="right"/>
          <w:rPr>
            <w:rFonts w:ascii="Arial" w:hAnsi="Arial" w:cs="Arial"/>
            <w:lang w:val="hr-HR"/>
          </w:rPr>
        </w:pPr>
        <w:r w:rsidRPr="00B42021">
          <w:rPr>
            <w:rFonts w:ascii="Arial" w:hAnsi="Arial" w:cs="Arial"/>
          </w:rPr>
          <w:fldChar w:fldCharType="begin"/>
        </w:r>
        <w:r w:rsidRPr="00B42021">
          <w:rPr>
            <w:rFonts w:ascii="Arial" w:hAnsi="Arial" w:cs="Arial"/>
          </w:rPr>
          <w:instrText>PAGE   \* MERGEFORMAT</w:instrText>
        </w:r>
        <w:r w:rsidRPr="00B42021">
          <w:rPr>
            <w:rFonts w:ascii="Arial" w:hAnsi="Arial" w:cs="Arial"/>
          </w:rPr>
          <w:fldChar w:fldCharType="separate"/>
        </w:r>
        <w:r w:rsidRPr="00B37F61" w:rsidR="00B37F61">
          <w:rPr>
            <w:rFonts w:ascii="Arial" w:hAnsi="Arial" w:cs="Arial"/>
            <w:noProof/>
            <w:lang w:val="hr-HR"/>
          </w:rPr>
          <w:t>2</w:t>
        </w:r>
        <w:r w:rsidRPr="00B42021">
          <w:rPr>
            <w:rFonts w:ascii="Arial" w:hAnsi="Arial" w:cs="Arial"/>
          </w:rPr>
          <w:fldChar w:fldCharType="end"/>
        </w:r>
        <w:r w:rsidRPr="00B42021">
          <w:rPr>
            <w:rFonts w:ascii="Arial" w:hAnsi="Arial" w:cs="Arial"/>
            <w:lang w:val="hr-HR"/>
          </w:rPr>
          <w:t xml:space="preserve"> </w:t>
        </w:r>
        <w:r w:rsidRPr="00B42021">
          <w:rPr>
            <w:rFonts w:ascii="Arial" w:hAnsi="Arial" w:cs="Arial"/>
            <w:lang w:val="hr-HR"/>
          </w:rPr>
          <w:tab/>
        </w:r>
        <w:r w:rsidRPr="00B42021">
          <w:rPr>
            <w:rFonts w:ascii="Arial" w:hAnsi="Arial" w:cs="Arial"/>
            <w:lang w:val="hr-HR"/>
          </w:rPr>
          <w:tab/>
        </w:r>
        <w:r w:rsidRPr="00B42021">
          <w:rPr>
            <w:rFonts w:ascii="Arial" w:hAnsi="Arial" w:cs="Arial"/>
            <w:lang w:val="hr-HR"/>
          </w:rPr>
          <w:tab/>
          <w:t>Posl. br. 1 St-</w:t>
        </w:r>
        <w:r w:rsidR="00420071">
          <w:rPr>
            <w:rFonts w:ascii="Arial" w:hAnsi="Arial" w:cs="Arial"/>
            <w:lang w:val="hr-HR"/>
          </w:rPr>
          <w:t>139</w:t>
        </w:r>
        <w:r w:rsidRPr="00B42021" w:rsidR="00B729F3">
          <w:rPr>
            <w:rFonts w:ascii="Arial" w:hAnsi="Arial" w:cs="Arial"/>
            <w:lang w:val="hr-HR"/>
          </w:rPr>
          <w:t>/</w:t>
        </w:r>
        <w:r w:rsidR="00420071">
          <w:rPr>
            <w:rFonts w:ascii="Arial" w:hAnsi="Arial" w:cs="Arial"/>
            <w:lang w:val="hr-HR"/>
          </w:rPr>
          <w:t>20</w:t>
        </w:r>
        <w:r w:rsidRPr="00B42021" w:rsidR="00DD681E">
          <w:rPr>
            <w:rFonts w:ascii="Arial" w:hAnsi="Arial" w:cs="Arial"/>
            <w:lang w:val="hr-HR"/>
          </w:rPr>
          <w:t>-</w:t>
        </w:r>
        <w:r w:rsidR="00420071">
          <w:rPr>
            <w:rFonts w:ascii="Arial" w:hAnsi="Arial" w:cs="Arial"/>
            <w:lang w:val="hr-HR"/>
          </w:rPr>
          <w:t>91</w:t>
        </w:r>
      </w:p>
      <w:p w:rsidR="0005143A" w:rsidRDefault="00B37F61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373EEB"/>
    <w:multiLevelType w:val="hybridMultilevel"/>
    <w:tmpl w:val="F81E247A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9A20E5"/>
    <w:multiLevelType w:val="hybridMultilevel"/>
    <w:tmpl w:val="3FC4B2AC"/>
    <w:lvl w:ilvl="0" w:tplc="8B06D22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1ED1AEC"/>
    <w:multiLevelType w:val="hybridMultilevel"/>
    <w:tmpl w:val="E9A27B02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FD923EA"/>
    <w:multiLevelType w:val="hybridMultilevel"/>
    <w:tmpl w:val="E4A08938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537130"/>
    <w:multiLevelType w:val="hybridMultilevel"/>
    <w:tmpl w:val="1F6010E6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9"/>
  </w:num>
  <w:num w:numId="8">
    <w:abstractNumId w:val="7"/>
  </w:num>
  <w:num w:numId="9">
    <w:abstractNumId w:val="1"/>
  </w:num>
  <w:num w:numId="10">
    <w:abstractNumId w:val="3"/>
  </w:num>
  <w:num w:numId="11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7373"/>
    <w:rsid w:val="00016631"/>
    <w:rsid w:val="0005143A"/>
    <w:rsid w:val="000D3E13"/>
    <w:rsid w:val="000D538B"/>
    <w:rsid w:val="000E0133"/>
    <w:rsid w:val="000E162C"/>
    <w:rsid w:val="0018718D"/>
    <w:rsid w:val="001C0055"/>
    <w:rsid w:val="001C5705"/>
    <w:rsid w:val="001C6374"/>
    <w:rsid w:val="001E094E"/>
    <w:rsid w:val="001F6B53"/>
    <w:rsid w:val="002061CE"/>
    <w:rsid w:val="002306D8"/>
    <w:rsid w:val="002419C8"/>
    <w:rsid w:val="00245761"/>
    <w:rsid w:val="0025149D"/>
    <w:rsid w:val="00260FA0"/>
    <w:rsid w:val="0027384D"/>
    <w:rsid w:val="002A3B38"/>
    <w:rsid w:val="002E2E84"/>
    <w:rsid w:val="002F6D5B"/>
    <w:rsid w:val="002F74AE"/>
    <w:rsid w:val="00336135"/>
    <w:rsid w:val="00340D66"/>
    <w:rsid w:val="00363CF6"/>
    <w:rsid w:val="00366994"/>
    <w:rsid w:val="00414243"/>
    <w:rsid w:val="00420071"/>
    <w:rsid w:val="004212E0"/>
    <w:rsid w:val="00421500"/>
    <w:rsid w:val="00462D70"/>
    <w:rsid w:val="004700B3"/>
    <w:rsid w:val="004D70E8"/>
    <w:rsid w:val="004F557F"/>
    <w:rsid w:val="00506CCB"/>
    <w:rsid w:val="00516F39"/>
    <w:rsid w:val="005262B6"/>
    <w:rsid w:val="00533842"/>
    <w:rsid w:val="00551B54"/>
    <w:rsid w:val="005831CC"/>
    <w:rsid w:val="005A58C3"/>
    <w:rsid w:val="005C037B"/>
    <w:rsid w:val="005C4387"/>
    <w:rsid w:val="005D4811"/>
    <w:rsid w:val="00601582"/>
    <w:rsid w:val="0063179B"/>
    <w:rsid w:val="0065436B"/>
    <w:rsid w:val="00654A51"/>
    <w:rsid w:val="006A31BA"/>
    <w:rsid w:val="006C4704"/>
    <w:rsid w:val="006C59C5"/>
    <w:rsid w:val="006E2E41"/>
    <w:rsid w:val="006F0E16"/>
    <w:rsid w:val="007107B0"/>
    <w:rsid w:val="00710C0C"/>
    <w:rsid w:val="0071309D"/>
    <w:rsid w:val="00733970"/>
    <w:rsid w:val="00734FEA"/>
    <w:rsid w:val="00736D68"/>
    <w:rsid w:val="0077118A"/>
    <w:rsid w:val="00777C3E"/>
    <w:rsid w:val="007843AB"/>
    <w:rsid w:val="008075D5"/>
    <w:rsid w:val="0081322D"/>
    <w:rsid w:val="00827106"/>
    <w:rsid w:val="00836A4E"/>
    <w:rsid w:val="00874F33"/>
    <w:rsid w:val="0088643C"/>
    <w:rsid w:val="008A1B13"/>
    <w:rsid w:val="008A1E6B"/>
    <w:rsid w:val="008B0DF2"/>
    <w:rsid w:val="008D461A"/>
    <w:rsid w:val="008F6893"/>
    <w:rsid w:val="00902335"/>
    <w:rsid w:val="00924D6B"/>
    <w:rsid w:val="009604E3"/>
    <w:rsid w:val="009A6B4F"/>
    <w:rsid w:val="009E6F27"/>
    <w:rsid w:val="00A421C1"/>
    <w:rsid w:val="00A836EB"/>
    <w:rsid w:val="00A844BA"/>
    <w:rsid w:val="00AA73C1"/>
    <w:rsid w:val="00AC4A78"/>
    <w:rsid w:val="00AD685D"/>
    <w:rsid w:val="00AF486D"/>
    <w:rsid w:val="00B0089C"/>
    <w:rsid w:val="00B0758B"/>
    <w:rsid w:val="00B10F59"/>
    <w:rsid w:val="00B37F61"/>
    <w:rsid w:val="00B42021"/>
    <w:rsid w:val="00B67107"/>
    <w:rsid w:val="00B729F3"/>
    <w:rsid w:val="00BC3AB4"/>
    <w:rsid w:val="00BD08B5"/>
    <w:rsid w:val="00BD22BC"/>
    <w:rsid w:val="00BF35B2"/>
    <w:rsid w:val="00C3224F"/>
    <w:rsid w:val="00C5731B"/>
    <w:rsid w:val="00C61B6E"/>
    <w:rsid w:val="00C844C8"/>
    <w:rsid w:val="00C9664A"/>
    <w:rsid w:val="00CB0BC1"/>
    <w:rsid w:val="00D17CD1"/>
    <w:rsid w:val="00D95E4C"/>
    <w:rsid w:val="00DD636A"/>
    <w:rsid w:val="00DD681E"/>
    <w:rsid w:val="00DE324E"/>
    <w:rsid w:val="00DF66D4"/>
    <w:rsid w:val="00E31AD4"/>
    <w:rsid w:val="00E42C37"/>
    <w:rsid w:val="00EE01D1"/>
    <w:rsid w:val="00EF1A51"/>
    <w:rsid w:val="00F06509"/>
    <w:rsid w:val="00F1296B"/>
    <w:rsid w:val="00F24658"/>
    <w:rsid w:val="00F713F4"/>
    <w:rsid w:val="00FA7E59"/>
    <w:rsid w:val="00FD6099"/>
    <w:rsid w:val="00FE196C"/>
    <w:rsid w:val="00FE3686"/>
    <w:rsid w:val="00FF3583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33970"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paragraph" w:styleId="Naslov6">
    <w:name w:val="heading 6"/>
    <w:basedOn w:val="Normal"/>
    <w:next w:val="Normal"/>
    <w:link w:val="Naslov6Char"/>
    <w:semiHidden/>
    <w:unhideWhenUsed/>
    <w:qFormat/>
    <w:rsid w:val="00420071"/>
    <w:pPr>
      <w:keepNext/>
      <w:keepLines/>
      <w:spacing w:before="20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420071"/>
    <w:rPr>
      <w:rFonts w:asciiTheme="majorHAnsi" w:hAnsiTheme="majorHAnsi" w:eastAsiaTheme="majorEastAsia" w:cstheme="majorBidi"/>
      <w:i/>
      <w:iCs/>
      <w:color w:val="243F60" w:themeColor="accent1" w:themeShade="7F"/>
      <w:sz w:val="24"/>
      <w:szCs w:val="24"/>
      <w:lang w:val="en-GB" w:eastAsia="en-US"/>
    </w:rPr>
  </w:style>
  <w:style w:type="character" w:styleId="Tekstrezerviranogmjesta">
    <w:name w:val="Placeholder Text"/>
    <w:basedOn w:val="Zadanifontodlomka"/>
    <w:uiPriority w:val="99"/>
    <w:semiHidden/>
    <w:rsid w:val="00B37F6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37F6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37F6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37F6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37F6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3970"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420071"/>
    <w:pPr>
      <w:keepNext/>
      <w:keepLines/>
      <w:spacing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2061CE"/>
    <w:pPr>
      <w:ind w:left="720"/>
      <w:contextualSpacing/>
    </w:pPr>
    <w:rPr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420071"/>
    <w:rPr>
      <w:rFonts w:asciiTheme="majorHAnsi" w:cstheme="majorBidi" w:eastAsiaTheme="majorEastAsia" w:hAnsiTheme="majorHAnsi"/>
      <w:i/>
      <w:iCs/>
      <w:color w:themeColor="accent1" w:themeShade="7F" w:val="243F60"/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B37F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F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F6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F6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F6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20. listopada 2021.</izvorni_sadrzaj>
    <derivirana_varijabla naziv="DomainObject.StvarniPocetakDatum_1">20. listopada 2021.</derivirana_varijabla>
  </DomainObject.StvarniPocetakDatum>
  <DomainObject.StvarniZavrsetakDatum>
    <izvorni_sadrzaj>20. listopada 2021.</izvorni_sadrzaj>
    <derivirana_varijabla naziv="DomainObject.StvarniZavrsetakDatum_1">20. listopada 2021.</derivirana_varijabla>
  </DomainObject.StvarniZavrsetakDatum>
  <DomainObject.PlaniraniZavrsetakDatum>
    <izvorni_sadrzaj>20. listopada 2021.</izvorni_sadrzaj>
    <derivirana_varijabla naziv="DomainObject.PlaniraniZavrsetakDatum_1">20. listopada 2021.</derivirana_varijabla>
  </DomainObject.PlaniraniZavrsetakDatum>
  <DomainObject.PlaniraniPocetakDatum>
    <izvorni_sadrzaj>20. listopada 2021.</izvorni_sadrzaj>
    <derivirana_varijabla naziv="DomainObject.PlaniraniPocetakDatum_1">20. listopada 2021.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10:38</izvorni_sadrzaj>
    <derivirana_varijabla naziv="DomainObject.StvarniZavrsetakVrijeme_1">10:38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listopada 2021.</izvorni_sadrzaj>
    <derivirana_varijabla naziv="DomainObject.Zapisnik.DatumKreiranja_1">20.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St-139/2020-91</izvorni_sadrzaj>
    <derivirana_varijabla naziv="DomainObject.Zapisnik.Oznaka_1">St-139/2020-91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2020.</izvorni_sadrzaj>
    <derivirana_varijabla naziv="DomainObject.Predmet.DatumOsnivanja_1">10. travnja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St-139/2020</izvorni_sadrzaj>
    <derivirana_varijabla naziv="DomainObject.Predmet.OznakaBroj_1">St-139/2020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FASADA PROJEKT graditeljstvo, završni radovi i trgovina, d.o.o. u stečaju</izvorni_sadrzaj>
    <derivirana_varijabla naziv="DomainObject.Predmet.ProtustrankaFormated_1">  FASADA PROJEKT graditeljstvo, završni radovi i trgovina, d.o.o. u stečaju</derivirana_varijabla>
  </DomainObject.Predmet.ProtustrankaFormated>
  <DomainObject.Predmet.ProtustrankaFormatedOIB>
    <izvorni_sadrzaj>  FASADA PROJEKT graditeljstvo, završni radovi i trgovina, d.o.o. u stečaju, OIB 74269956334</izvorni_sadrzaj>
    <derivirana_varijabla naziv="DomainObject.Predmet.ProtustrankaFormatedOIB_1">  FASADA PROJEKT graditeljstvo, završni radovi i trgovina, d.o.o. u stečaju, OIB 74269956334</derivirana_varijabla>
  </DomainObject.Predmet.ProtustrankaFormatedOIB>
  <DomainObject.Predmet.ProtustrankaFormatedWithAdress>
    <izvorni_sadrzaj> FASADA PROJEKT graditeljstvo, završni radovi i trgovina, d.o.o. u stečaju, Bilana Šime Šijca 20, 22211 Vodice</izvorni_sadrzaj>
    <derivirana_varijabla naziv="DomainObject.Predmet.ProtustrankaFormatedWithAdress_1"> FASADA PROJEKT graditeljstvo, završni radovi i trgovina, d.o.o. u stečaju, Bilana Šime Šijca 20, 22211 Vodice</derivirana_varijabla>
  </DomainObject.Predmet.ProtustrankaFormatedWithAdress>
  <DomainObject.Predmet.ProtustrankaFormatedWithAdressOIB>
    <izvorni_sadrzaj> FASADA PROJEKT graditeljstvo, završni radovi i trgovina, d.o.o. u stečaju, OIB 74269956334, Bilana Šime Šijca 20, 22211 Vodice</izvorni_sadrzaj>
    <derivirana_varijabla naziv="DomainObject.Predmet.ProtustrankaFormatedWithAdressOIB_1"> FASADA PROJEKT graditeljstvo, završni radovi i trgovina, d.o.o. u stečaju, OIB 74269956334, Bilana Šime Šijca 20, 22211 Vodice</derivirana_varijabla>
  </DomainObject.Predmet.ProtustrankaFormatedWithAdressOIB>
  <DomainObject.Predmet.ProtustrankaWithAdress>
    <izvorni_sadrzaj>FASADA PROJEKT graditeljstvo, završni radovi i trgovina, d.o.o. u stečaju Bilana Šime Šijca 20, 22211 Vodice</izvorni_sadrzaj>
    <derivirana_varijabla naziv="DomainObject.Predmet.ProtustrankaWithAdress_1">FASADA PROJEKT graditeljstvo, završni radovi i trgovina, d.o.o. u stečaju Bilana Šime Šijca 20, 22211 Vodice</derivirana_varijabla>
  </DomainObject.Predmet.ProtustrankaWithAdress>
  <DomainObject.Predmet.ProtustrankaWithAdressOIB>
    <izvorni_sadrzaj>FASADA PROJEKT graditeljstvo, završni radovi i trgovina, d.o.o. u stečaju, OIB 74269956334, Bilana Šime Šijca 20, 22211 Vodice</izvorni_sadrzaj>
    <derivirana_varijabla naziv="DomainObject.Predmet.ProtustrankaWithAdressOIB_1">FASADA PROJEKT graditeljstvo, završni radovi i trgovina, d.o.o. u stečaju, OIB 74269956334, Bilana Šime Šijca 20, 22211 Vodice</derivirana_varijabla>
  </DomainObject.Predmet.ProtustrankaWithAdressOIB>
  <DomainObject.Predmet.ProtustrankaNazivFormated>
    <izvorni_sadrzaj>FASADA PROJEKT graditeljstvo, završni radovi i trgovina, d.o.o. u stečaju</izvorni_sadrzaj>
    <derivirana_varijabla naziv="DomainObject.Predmet.ProtustrankaNazivFormated_1">FASADA PROJEKT graditeljstvo, završni radovi i trgovina, d.o.o. u stečaju</derivirana_varijabla>
  </DomainObject.Predmet.ProtustrankaNazivFormated>
  <DomainObject.Predmet.ProtustrankaNazivFormatedOIB>
    <izvorni_sadrzaj>FASADA PROJEKT graditeljstvo, završni radovi i trgovina, d.o.o. u stečaju, OIB 74269956334</izvorni_sadrzaj>
    <derivirana_varijabla naziv="DomainObject.Predmet.ProtustrankaNazivFormatedOIB_1">FASADA PROJEKT graditeljstvo, završni radovi i trgovina, d.o.o. u stečaju, OIB 74269956334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Krvavica</izvorni_sadrzaj>
    <derivirana_varijabla naziv="DomainObject.Predmet.StrankaFormated_1">  Nikola Krvavica</derivirana_varijabla>
  </DomainObject.Predmet.StrankaFormated>
  <DomainObject.Predmet.StrankaFormatedOIB>
    <izvorni_sadrzaj>  Nikola Krvavica, OIB 96981389223</izvorni_sadrzaj>
    <derivirana_varijabla naziv="DomainObject.Predmet.StrankaFormatedOIB_1">  Nikola Krvavica, OIB 96981389223</derivirana_varijabla>
  </DomainObject.Predmet.StrankaFormatedOIB>
  <DomainObject.Predmet.StrankaFormatedWithAdress>
    <izvorni_sadrzaj> Nikola Krvavica, Vinogradska 15, 10380 Sveti Ivan Zelina</izvorni_sadrzaj>
    <derivirana_varijabla naziv="DomainObject.Predmet.StrankaFormatedWithAdress_1"> Nikola Krvavica, Vinogradska 15, 10380 Sveti Ivan Zelina</derivirana_varijabla>
  </DomainObject.Predmet.StrankaFormatedWithAdress>
  <DomainObject.Predmet.StrankaFormatedWithAdressOIB>
    <izvorni_sadrzaj> Nikola Krvavica, OIB 96981389223, Vinogradska 15, 10380 Sveti Ivan Zelina</izvorni_sadrzaj>
    <derivirana_varijabla naziv="DomainObject.Predmet.StrankaFormatedWithAdressOIB_1"> Nikola Krvavica, OIB 96981389223, Vinogradska 15, 10380 Sveti Ivan Zelina</derivirana_varijabla>
  </DomainObject.Predmet.StrankaFormatedWithAdressOIB>
  <DomainObject.Predmet.StrankaWithAdress>
    <izvorni_sadrzaj>Nikola Krvavica Vinogradska 15,10380 Sveti Ivan Zelina</izvorni_sadrzaj>
    <derivirana_varijabla naziv="DomainObject.Predmet.StrankaWithAdress_1">Nikola Krvavica Vinogradska 15,10380 Sveti Ivan Zelina</derivirana_varijabla>
  </DomainObject.Predmet.StrankaWithAdress>
  <DomainObject.Predmet.StrankaWithAdressOIB>
    <izvorni_sadrzaj>Nikola Krvavica, OIB 96981389223, Vinogradska 15,10380 Sveti Ivan Zelina</izvorni_sadrzaj>
    <derivirana_varijabla naziv="DomainObject.Predmet.StrankaWithAdressOIB_1">Nikola Krvavica, OIB 96981389223, Vinogradska 15,10380 Sveti Ivan Zelina</derivirana_varijabla>
  </DomainObject.Predmet.StrankaWithAdressOIB>
  <DomainObject.Predmet.StrankaNazivFormated>
    <izvorni_sadrzaj>Nikola Krvavica</izvorni_sadrzaj>
    <derivirana_varijabla naziv="DomainObject.Predmet.StrankaNazivFormated_1">Nikola Krvavica</derivirana_varijabla>
  </DomainObject.Predmet.StrankaNazivFormated>
  <DomainObject.Predmet.StrankaNazivFormatedOIB>
    <izvorni_sadrzaj>Nikola Krvavica, OIB 96981389223</izvorni_sadrzaj>
    <derivirana_varijabla naziv="DomainObject.Predmet.StrankaNazivFormatedOIB_1">Nikola Krvavica, OIB 96981389223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Nikola Krvavica</item>
    </izvorni_sadrzaj>
    <derivirana_varijabla naziv="DomainObject.Predmet.StrankaListFormated_1">
      <item>Nikola Krvavica</item>
    </derivirana_varijabla>
  </DomainObject.Predmet.StrankaListFormated>
  <DomainObject.Predmet.StrankaListFormatedOIB>
    <izvorni_sadrzaj>
      <item>Nikola Krvavica, OIB 96981389223</item>
    </izvorni_sadrzaj>
    <derivirana_varijabla naziv="DomainObject.Predmet.StrankaListFormatedOIB_1">
      <item>Nikola Krvavica, OIB 96981389223</item>
    </derivirana_varijabla>
  </DomainObject.Predmet.StrankaListFormatedOIB>
  <DomainObject.Predmet.StrankaListFormatedWithAdress>
    <izvorni_sadrzaj>
      <item>Nikola Krvavica, Vinogradska 15, 10380 Sveti Ivan Zelina</item>
    </izvorni_sadrzaj>
    <derivirana_varijabla naziv="DomainObject.Predmet.StrankaListFormatedWithAdress_1">
      <item>Nikola Krvavica, Vinogradska 15, 10380 Sveti Ivan Zelina</item>
    </derivirana_varijabla>
  </DomainObject.Predmet.StrankaListFormatedWithAdress>
  <DomainObject.Predmet.StrankaListFormatedWithAdressOIB>
    <izvorni_sadrzaj>
      <item>Nikola Krvavica, OIB 96981389223, Vinogradska 15, 10380 Sveti Ivan Zelina</item>
    </izvorni_sadrzaj>
    <derivirana_varijabla naziv="DomainObject.Predmet.StrankaListFormatedWithAdressOIB_1">
      <item>Nikola Krvavica, OIB 96981389223, Vinogradska 15, 10380 Sveti Ivan Zelina</item>
    </derivirana_varijabla>
  </DomainObject.Predmet.StrankaListFormatedWithAdressOIB>
  <DomainObject.Predmet.StrankaListNazivFormated>
    <izvorni_sadrzaj>
      <item>Nikola Krvavica</item>
    </izvorni_sadrzaj>
    <derivirana_varijabla naziv="DomainObject.Predmet.StrankaListNazivFormated_1">
      <item>Nikola Krvavica</item>
    </derivirana_varijabla>
  </DomainObject.Predmet.StrankaListNazivFormated>
  <DomainObject.Predmet.StrankaListNazivFormatedOIB>
    <izvorni_sadrzaj>
      <item>Nikola Krvavica, OIB 96981389223</item>
    </izvorni_sadrzaj>
    <derivirana_varijabla naziv="DomainObject.Predmet.StrankaListNazivFormatedOIB_1">
      <item>Nikola Krvavica, OIB 96981389223</item>
    </derivirana_varijabla>
  </DomainObject.Predmet.StrankaListNazivFormatedOIB>
  <DomainObject.Predmet.ProtuStrankaListFormated>
    <izvorni_sadrzaj>
      <item>FASADA PROJEKT graditeljstvo, završni radovi i trgovina, d.o.o. u stečaju</item>
    </izvorni_sadrzaj>
    <derivirana_varijabla naziv="DomainObject.Predmet.ProtuStrankaListFormated_1">
      <item>FASADA PROJEKT graditeljstvo, završni radovi i trgovina, d.o.o. u stečaju</item>
    </derivirana_varijabla>
  </DomainObject.Predmet.ProtuStrankaListFormated>
  <DomainObject.Predmet.ProtuStrankaListFormatedOIB>
    <izvorni_sadrzaj>
      <item>FASADA PROJEKT graditeljstvo, završni radovi i trgovina, d.o.o. u stečaju, OIB 74269956334</item>
    </izvorni_sadrzaj>
    <derivirana_varijabla naziv="DomainObject.Predmet.ProtuStrankaListFormatedOIB_1">
      <item>FASADA PROJEKT graditeljstvo, završni radovi i trgovina, d.o.o. u stečaju, OIB 74269956334</item>
    </derivirana_varijabla>
  </DomainObject.Predmet.ProtuStrankaListFormatedOIB>
  <DomainObject.Predmet.ProtuStrankaListFormatedWithAdress>
    <izvorni_sadrzaj>
      <item>FASADA PROJEKT graditeljstvo, završni radovi i trgovina, d.o.o. u stečaju, Bilana Šime Šijca 20, 22211 Vodice</item>
    </izvorni_sadrzaj>
    <derivirana_varijabla naziv="DomainObject.Predmet.ProtuStrankaListFormatedWithAdress_1">
      <item>FASADA PROJEKT graditeljstvo, završni radovi i trgovina, d.o.o. u stečaju, Bilana Šime Šijca 20, 22211 Vodice</item>
    </derivirana_varijabla>
  </DomainObject.Predmet.ProtuStrankaListFormatedWithAdress>
  <DomainObject.Predmet.ProtuStrankaListFormatedWithAdressOIB>
    <izvorni_sadrzaj>
      <item>FASADA PROJEKT graditeljstvo, završni radovi i trgovina, d.o.o. u stečaju, OIB 74269956334, Bilana Šime Šijca 20, 22211 Vodice</item>
    </izvorni_sadrzaj>
    <derivirana_varijabla naziv="DomainObject.Predmet.ProtuStrankaListFormatedWithAdressOIB_1">
      <item>FASADA PROJEKT graditeljstvo, završni radovi i trgovina, d.o.o. u stečaju, OIB 74269956334, Bilana Šime Šijca 20, 22211 Vodice</item>
    </derivirana_varijabla>
  </DomainObject.Predmet.ProtuStrankaListFormatedWithAdressOIB>
  <DomainObject.Predmet.ProtuStrankaListNazivFormated>
    <izvorni_sadrzaj>
      <item>FASADA PROJEKT graditeljstvo, završni radovi i trgovina, d.o.o. u stečaju</item>
    </izvorni_sadrzaj>
    <derivirana_varijabla naziv="DomainObject.Predmet.ProtuStrankaListNazivFormated_1">
      <item>FASADA PROJEKT graditeljstvo, završni radovi i trgovina, d.o.o. u stečaju</item>
    </derivirana_varijabla>
  </DomainObject.Predmet.ProtuStrankaListNazivFormated>
  <DomainObject.Predmet.ProtuStrankaListNazivFormatedOIB>
    <izvorni_sadrzaj>
      <item>FASADA PROJEKT graditeljstvo, završni radovi i trgovina, d.o.o. u stečaju, OIB 74269956334</item>
    </izvorni_sadrzaj>
    <derivirana_varijabla naziv="DomainObject.Predmet.ProtuStrankaListNazivFormatedOIB_1">
      <item>FASADA PROJEKT graditeljstvo, završni radovi i trgovina, d.o.o. u stečaju, OIB 74269956334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listopada 2021.</izvorni_sadrzaj>
    <derivirana_varijabla naziv="DomainObject.Datum_1">20. listopada 2021.</derivirana_varijabla>
  </DomainObject.Datum>
  <DomainObject.PoslovniBrojDokumenta>
    <izvorni_sadrzaj>St-139/2020-91</izvorni_sadrzaj>
    <derivirana_varijabla naziv="DomainObject.PoslovniBrojDokumenta_1">St-139/2020-91</derivirana_varijabla>
  </DomainObject.PoslovniBrojDokumenta>
  <DomainObject.Predmet.StrankaIDrugi>
    <izvorni_sadrzaj>Nikola Krvavica</izvorni_sadrzaj>
    <derivirana_varijabla naziv="DomainObject.Predmet.StrankaIDrugi_1">Nikola Krvavica</derivirana_varijabla>
  </DomainObject.Predmet.StrankaIDrugi>
  <DomainObject.Predmet.ProtustrankaIDrugi>
    <izvorni_sadrzaj>FASADA PROJEKT graditeljstvo, završni radovi i trgovina, d.o.o. u stečaju</izvorni_sadrzaj>
    <derivirana_varijabla naziv="DomainObject.Predmet.ProtustrankaIDrugi_1">FASADA PROJEKT graditeljstvo, završni radovi i trgovina, d.o.o. u stečaju</derivirana_varijabla>
  </DomainObject.Predmet.ProtustrankaIDrugi>
  <DomainObject.Predmet.StrankaIDrugiAdressOIB>
    <izvorni_sadrzaj>Nikola Krvavica, OIB 96981389223, Vinogradska 15, 10380 Sveti Ivan Zelina</izvorni_sadrzaj>
    <derivirana_varijabla naziv="DomainObject.Predmet.StrankaIDrugiAdressOIB_1">Nikola Krvavica, OIB 96981389223, Vinogradska 15, 10380 Sveti Ivan Zelina</derivirana_varijabla>
  </DomainObject.Predmet.StrankaIDrugiAdressOIB>
  <DomainObject.Predmet.ProtustrankaIDrugiAdressOIB>
    <izvorni_sadrzaj>FASADA PROJEKT graditeljstvo, završni radovi i trgovina, d.o.o. u stečaju, OIB 74269956334, Bilana Šime Šijca 20, 22211 Vodice</izvorni_sadrzaj>
    <derivirana_varijabla naziv="DomainObject.Predmet.ProtustrankaIDrugiAdressOIB_1">FASADA PROJEKT graditeljstvo, završni radovi i trgovina, d.o.o. u stečaju, OIB 74269956334, Bilana Šime Šijca 20,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Krvavica</item>
      <item>FASADA PROJEKT graditeljstvo, završni radovi i trgovina, d.o.o. u stečaju</item>
    </izvorni_sadrzaj>
    <derivirana_varijabla naziv="DomainObject.Predmet.SudioniciListNaziv_1">
      <item>Nikola Krvavica</item>
      <item>FASADA PROJEKT graditeljstvo, završni radovi i trgovina, d.o.o. u stečaju</item>
    </derivirana_varijabla>
  </DomainObject.Predmet.SudioniciListNaziv>
  <DomainObject.Predmet.SudioniciListAdressOIB>
    <izvorni_sadrzaj>
      <item>Nikola Krvavica, OIB 96981389223, Vinogradska 15,10380 Sveti Ivan Zelina</item>
      <item>FASADA PROJEKT graditeljstvo, završni radovi i trgovina, d.o.o. u stečaju, OIB 74269956334, Bilana Šime Šijca 20,22211 Vodice</item>
    </izvorni_sadrzaj>
    <derivirana_varijabla naziv="DomainObject.Predmet.SudioniciListAdressOIB_1">
      <item>Nikola Krvavica, OIB 96981389223, Vinogradska 15,10380 Sveti Ivan Zelina</item>
      <item>FASADA PROJEKT graditeljstvo, završni radovi i trgovina, d.o.o. u stečaju, OIB 74269956334, Bilana Šime Šijca 20,22211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96981389223</item>
      <item>, OIB 74269956334</item>
    </izvorni_sadrzaj>
    <derivirana_varijabla naziv="DomainObject.Predmet.SudioniciListNazivOIB_1">
      <item>, OIB 96981389223</item>
      <item>, OIB 74269956334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travnja 2020.</izvorni_sadrzaj>
    <derivirana_varijabla naziv="DomainObject.Predmet.DatumPocetkaProcesa_1">10. travnja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D5914C-BF45-4696-A7A1-B694789C5D4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321</properties:Words>
  <properties:Characters>1669</properties:Characters>
  <properties:Lines>60</properties:Lines>
  <properties:Paragraphs>23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2021-10-19T11:23:00Z</dcterms:created>
  <dc:creator>Ardena Bajlo</dc:creator>
  <cp:lastModifiedBy>Ante Rubelj</cp:lastModifiedBy>
  <cp:lastPrinted>2020-11-25T07:32:00Z</cp:lastPrinted>
  <dcterms:modified xmlns:xsi="http://www.w3.org/2001/XMLSchema-instance" xsi:type="dcterms:W3CDTF">2021-10-20T12:11:00Z</dcterms:modified>
  <cp:revision>5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St-139/2020-91 / Zapisnik - Ročište za diobu kupovnine (st-139-20-- -- dioba kupovnine-nekretnine- FASADA PROJEKT.docx)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